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1A" w:rsidRPr="00CF237A" w:rsidRDefault="000C4C1A" w:rsidP="00CF23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CF23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  ПО</w:t>
      </w:r>
      <w:proofErr w:type="gramEnd"/>
      <w:r w:rsidRPr="00CF23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ИТОГАМ ПРОБНОГО ОГЭ</w:t>
      </w:r>
    </w:p>
    <w:p w:rsidR="000C4C1A" w:rsidRDefault="000C4C1A" w:rsidP="000C4C1A">
      <w:pPr>
        <w:shd w:val="clear" w:color="auto" w:fill="FFFFFF"/>
        <w:spacing w:after="150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</w:t>
      </w:r>
      <w:r w:rsidR="00CF23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РУССКОМУ ЯЗЫКУ В 9 КЛАССЕ (2023– 2024</w:t>
      </w:r>
      <w:r w:rsidRPr="00CF23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учебный год)</w:t>
      </w:r>
    </w:p>
    <w:p w:rsidR="0029393D" w:rsidRPr="00CF237A" w:rsidRDefault="0029393D" w:rsidP="000C4C1A">
      <w:pPr>
        <w:shd w:val="clear" w:color="auto" w:fill="FFFFFF"/>
        <w:spacing w:after="15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Банайюртовская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СОШ»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Согласно Закону Российской Федерации «Об образовании» освоение общеобразовательных программ основного общего образования завершается обязательной аттестацией. Результаты государственной итоговой аттестации (ГИА) во многом зависят от предварительной подготовки школы к этому ответственному периоду.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планом подготовки к государственной (итоговой) аттестации выпускников 9-го класса «О проведении пробного экзамена по русскому языку в форме </w:t>
      </w:r>
      <w:r w:rsidR="0029393D">
        <w:rPr>
          <w:rFonts w:ascii="Times New Roman" w:eastAsia="Times New Roman" w:hAnsi="Times New Roman"/>
          <w:color w:val="000000"/>
          <w:sz w:val="24"/>
          <w:szCs w:val="24"/>
        </w:rPr>
        <w:t>ОГЭ для обучающихся 9 класса» 11.01.2024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года проведено пробное диагностическое тестирование в формате ОГЭ для выпускников 9-го класса по русскому языку. При проведении пробного ОГЭ все участники строго руководствовались инструкцией по проведению основного государственного экзамена, соблюдалась вся процедура его проведения.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Назначение предэкзаменационной работы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 – оценить уровень подготовки по обязательным предметам выпускников основной школы.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Цель: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C4C1A" w:rsidRPr="00CF237A" w:rsidRDefault="000C4C1A" w:rsidP="000C4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отработать процедуру </w:t>
      </w:r>
      <w:proofErr w:type="gram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организации  и</w:t>
      </w:r>
      <w:proofErr w:type="gram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проведения ОГЭ;</w:t>
      </w:r>
    </w:p>
    <w:p w:rsidR="000C4C1A" w:rsidRPr="00CF237A" w:rsidRDefault="000C4C1A" w:rsidP="000C4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проверить уровень усвоения обучающимися материала за курс основного общего образования;</w:t>
      </w:r>
    </w:p>
    <w:p w:rsidR="000C4C1A" w:rsidRPr="00CF237A" w:rsidRDefault="000C4C1A" w:rsidP="000C4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определить качество заполнения бланков ОГЭ;</w:t>
      </w:r>
    </w:p>
    <w:p w:rsidR="000C4C1A" w:rsidRPr="00CF237A" w:rsidRDefault="000C4C1A" w:rsidP="000C4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оценить подготовку выпускников 9-го класса к ОГЭ по обязательному предмету.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Краткая характеристика экзаменационной работы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Работа по русскому языку состояла из трех частей. 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        Часть </w:t>
      </w:r>
      <w:proofErr w:type="gram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первая  представляла</w:t>
      </w:r>
      <w:proofErr w:type="gram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собой сжатое изложение на основе прослушанного  текста.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        Вторая и третья часть работы выполнялись на основе одного и того </w:t>
      </w:r>
      <w:proofErr w:type="gram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же  прочитанного</w:t>
      </w:r>
      <w:proofErr w:type="gram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выпускниками исходного текста.  </w:t>
      </w:r>
      <w:proofErr w:type="gram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Часть  вторая</w:t>
      </w:r>
      <w:proofErr w:type="gram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 содержала тестовые задания с записью краткого ответа  (задания 2-8). Часть </w:t>
      </w:r>
      <w:proofErr w:type="gram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третья  проверяла</w:t>
      </w:r>
      <w:proofErr w:type="gram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умение создавать собственное высказывание на основе прочитанного текста.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        Практическая грамотность и фактическая </w:t>
      </w:r>
      <w:proofErr w:type="gram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точность  письменной</w:t>
      </w:r>
      <w:proofErr w:type="gram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речи учащегося оценивались суммарно на основании проверки изложения и сочинения, с учётом грубых и негрубых, однотипных и </w:t>
      </w:r>
      <w:proofErr w:type="spell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неоднотипных</w:t>
      </w:r>
      <w:proofErr w:type="spell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ошибок. 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Максимальное количество баллов, которое мог получить экзаменуемый за выполнение всей экзаменационной работы, – 39 баллов.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Шкала пересчета первичного балла за выполнение экзаменационной работы в отметку по пятибалльной шкале:</w:t>
      </w:r>
    </w:p>
    <w:tbl>
      <w:tblPr>
        <w:tblW w:w="13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143"/>
        <w:gridCol w:w="1279"/>
        <w:gridCol w:w="4686"/>
        <w:gridCol w:w="4820"/>
      </w:tblGrid>
      <w:tr w:rsidR="000C4C1A" w:rsidRPr="00CF237A" w:rsidTr="0029393D">
        <w:trPr>
          <w:trHeight w:val="840"/>
        </w:trPr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4C1A" w:rsidRPr="00CF237A" w:rsidRDefault="000C4C1A" w:rsidP="00F4683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3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4C1A" w:rsidRPr="00CF237A" w:rsidRDefault="000C4C1A" w:rsidP="00F4683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C4C1A" w:rsidRPr="00CF237A" w:rsidRDefault="000C4C1A" w:rsidP="00F4683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3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4C1A" w:rsidRPr="00CF237A" w:rsidRDefault="000C4C1A" w:rsidP="00F4683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C4C1A" w:rsidRPr="00CF237A" w:rsidRDefault="000C4C1A" w:rsidP="00F4683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3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4C1A" w:rsidRPr="00CF237A" w:rsidRDefault="000C4C1A" w:rsidP="00F4683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C4C1A" w:rsidRPr="00CF237A" w:rsidRDefault="000C4C1A" w:rsidP="00F4683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3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4C1A" w:rsidRPr="00CF237A" w:rsidRDefault="000C4C1A" w:rsidP="00F4683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C4C1A" w:rsidRPr="00CF237A" w:rsidRDefault="000C4C1A" w:rsidP="00F4683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3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0C4C1A" w:rsidRPr="00CF237A" w:rsidTr="0029393D">
        <w:trPr>
          <w:trHeight w:val="1974"/>
        </w:trPr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4C1A" w:rsidRPr="00CF237A" w:rsidRDefault="000C4C1A" w:rsidP="00F4683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3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Общий балл</w:t>
            </w:r>
          </w:p>
        </w:tc>
        <w:tc>
          <w:tcPr>
            <w:tcW w:w="1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4C1A" w:rsidRPr="00CF237A" w:rsidRDefault="000C4C1A" w:rsidP="00F4683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3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0 -14</w:t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4C1A" w:rsidRPr="00CF237A" w:rsidRDefault="000C4C1A" w:rsidP="00F4683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3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15 -22</w:t>
            </w:r>
          </w:p>
          <w:p w:rsidR="000C4C1A" w:rsidRPr="00CF237A" w:rsidRDefault="000C4C1A" w:rsidP="00F4683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C4C1A" w:rsidRPr="00CF237A" w:rsidRDefault="000C4C1A" w:rsidP="00F4683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C4C1A" w:rsidRPr="00CF237A" w:rsidRDefault="000C4C1A" w:rsidP="00F4683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4C1A" w:rsidRPr="00CF237A" w:rsidRDefault="000C4C1A" w:rsidP="00F4683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3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 – 28, из них не менее 4 баллов за грамотность (по критериям ГК1 - ГК4). Если по критериям ГК1–ГК4 учащийся набрал менее 4 баллов, выставляется отметка «3».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4C1A" w:rsidRPr="00CF237A" w:rsidRDefault="000C4C1A" w:rsidP="00F4683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3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29-33, из них не менее 6 баллов за грамотность (по критериям ГК1 - ГК4).</w:t>
            </w:r>
          </w:p>
          <w:p w:rsidR="000C4C1A" w:rsidRPr="00CF237A" w:rsidRDefault="000C4C1A" w:rsidP="00F4683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23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Если по критериям ГК1 ГК4 учащийся набрал менее 6 баллов, выставляется отметка «4».</w:t>
            </w:r>
          </w:p>
        </w:tc>
      </w:tr>
    </w:tbl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Theme="minorHAnsi" w:hAnsi="Times New Roman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Результаты пробного экзамена.</w:t>
      </w:r>
      <w:r w:rsidRPr="00CF237A">
        <w:rPr>
          <w:rFonts w:ascii="Times New Roman" w:eastAsiaTheme="minorHAnsi" w:hAnsi="Times New Roman"/>
          <w:sz w:val="24"/>
          <w:szCs w:val="24"/>
        </w:rPr>
        <w:br/>
      </w:r>
    </w:p>
    <w:tbl>
      <w:tblPr>
        <w:tblStyle w:val="a3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125"/>
        <w:gridCol w:w="566"/>
        <w:gridCol w:w="425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312"/>
        <w:gridCol w:w="425"/>
        <w:gridCol w:w="425"/>
        <w:gridCol w:w="426"/>
        <w:gridCol w:w="425"/>
        <w:gridCol w:w="425"/>
        <w:gridCol w:w="312"/>
        <w:gridCol w:w="48"/>
        <w:gridCol w:w="353"/>
        <w:gridCol w:w="425"/>
        <w:gridCol w:w="567"/>
        <w:gridCol w:w="567"/>
        <w:gridCol w:w="122"/>
        <w:gridCol w:w="445"/>
        <w:gridCol w:w="122"/>
        <w:gridCol w:w="587"/>
        <w:gridCol w:w="689"/>
        <w:gridCol w:w="20"/>
      </w:tblGrid>
      <w:tr w:rsidR="00FA130B" w:rsidRPr="00CF237A" w:rsidTr="00747106">
        <w:trPr>
          <w:trHeight w:val="2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C1A" w:rsidRPr="00CF237A" w:rsidRDefault="000C4C1A" w:rsidP="00F46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C1A" w:rsidRPr="00CF237A" w:rsidRDefault="000C4C1A" w:rsidP="00F468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4C1A" w:rsidRPr="00CF237A" w:rsidRDefault="000C4C1A" w:rsidP="00F468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237A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1A" w:rsidRPr="00CF237A" w:rsidRDefault="000C4C1A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C1A" w:rsidRPr="00CF237A" w:rsidRDefault="000C4C1A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C1A" w:rsidRPr="00CF237A" w:rsidRDefault="000C4C1A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 xml:space="preserve">Грамотность </w:t>
            </w:r>
          </w:p>
        </w:tc>
        <w:tc>
          <w:tcPr>
            <w:tcW w:w="4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C1A" w:rsidRPr="00CF237A" w:rsidRDefault="000C4C1A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Тестовая часть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C1A" w:rsidRPr="00CF237A" w:rsidRDefault="000C4C1A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вар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C1A" w:rsidRPr="00CF237A" w:rsidRDefault="000C4C1A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балл</w:t>
            </w:r>
            <w:r w:rsidR="00E5083C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C1A" w:rsidRPr="00CF237A" w:rsidRDefault="000C4C1A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оце</w:t>
            </w:r>
            <w:r w:rsidR="0029393D">
              <w:rPr>
                <w:rFonts w:ascii="Times New Roman" w:hAnsi="Times New Roman"/>
                <w:sz w:val="24"/>
                <w:szCs w:val="24"/>
              </w:rPr>
              <w:t>нка</w:t>
            </w:r>
          </w:p>
        </w:tc>
      </w:tr>
      <w:tr w:rsidR="00747106" w:rsidRPr="00CF237A" w:rsidTr="00747106">
        <w:trPr>
          <w:trHeight w:val="25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ИК1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ИК2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ИК3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СК1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СК2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СК3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СК4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ГК1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ГК2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ГК3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ГК4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ФК1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E508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E508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E508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E508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106" w:rsidRPr="00CF237A" w:rsidTr="0074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Алсултанов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106" w:rsidRPr="00CF237A" w:rsidTr="0074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7106" w:rsidRPr="00CF237A" w:rsidTr="0074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7106" w:rsidRPr="00CF237A" w:rsidTr="0074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834" w:rsidRPr="00CF237A" w:rsidTr="00F468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34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4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Дулигов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30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4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отсутствовал</w:t>
            </w:r>
          </w:p>
        </w:tc>
      </w:tr>
      <w:tr w:rsidR="00D70465" w:rsidRPr="00CF237A" w:rsidTr="00204D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5" w:rsidRPr="00CF237A" w:rsidRDefault="00D70465" w:rsidP="00D70465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65" w:rsidRPr="00CF237A" w:rsidRDefault="00D70465" w:rsidP="00D704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Дулигов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30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65" w:rsidRDefault="00D70465" w:rsidP="00D70465">
            <w:r w:rsidRPr="00BB7F02">
              <w:rPr>
                <w:rFonts w:ascii="Times New Roman" w:hAnsi="Times New Roman"/>
                <w:sz w:val="24"/>
                <w:szCs w:val="24"/>
              </w:rPr>
              <w:t>отсутствовал</w:t>
            </w:r>
          </w:p>
        </w:tc>
      </w:tr>
      <w:tr w:rsidR="00D70465" w:rsidRPr="00CF237A" w:rsidTr="00204D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5" w:rsidRPr="00CF237A" w:rsidRDefault="00D70465" w:rsidP="00D70465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65" w:rsidRPr="00CF237A" w:rsidRDefault="00D70465" w:rsidP="00D704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Дулигов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Ш.Р.</w:t>
            </w:r>
          </w:p>
        </w:tc>
        <w:tc>
          <w:tcPr>
            <w:tcW w:w="130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65" w:rsidRDefault="00D70465" w:rsidP="00D70465">
            <w:r w:rsidRPr="00BB7F02">
              <w:rPr>
                <w:rFonts w:ascii="Times New Roman" w:hAnsi="Times New Roman"/>
                <w:sz w:val="24"/>
                <w:szCs w:val="24"/>
              </w:rPr>
              <w:t>отсутствовал</w:t>
            </w:r>
          </w:p>
        </w:tc>
      </w:tr>
      <w:tr w:rsidR="00747106" w:rsidRPr="00CF237A" w:rsidTr="0074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106" w:rsidRPr="00CF237A" w:rsidTr="0074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 w:rsidRPr="00CF237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7106" w:rsidRPr="00CF237A" w:rsidTr="0074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106" w:rsidRPr="00CF237A" w:rsidTr="0074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204DDF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106" w:rsidRPr="00CF237A" w:rsidTr="0074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87638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083C" w:rsidRPr="00CF237A" w:rsidTr="00747106">
        <w:trPr>
          <w:gridAfter w:val="1"/>
          <w:wAfter w:w="2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Мисирбулатов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BF1B8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083C" w:rsidRPr="00CF237A" w:rsidTr="00747106">
        <w:trPr>
          <w:gridAfter w:val="1"/>
          <w:wAfter w:w="2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Мулигов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083C" w:rsidRPr="00CF237A" w:rsidTr="00747106">
        <w:trPr>
          <w:gridAfter w:val="1"/>
          <w:wAfter w:w="2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Солтамурадова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083C" w:rsidRPr="00CF237A" w:rsidTr="00747106">
        <w:trPr>
          <w:gridAfter w:val="1"/>
          <w:wAfter w:w="2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Султанмурадов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083C" w:rsidRPr="00CF237A" w:rsidTr="00747106">
        <w:trPr>
          <w:gridAfter w:val="1"/>
          <w:wAfter w:w="2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Тавдиев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4410CA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083C" w:rsidRPr="00CF237A" w:rsidTr="00747106">
        <w:trPr>
          <w:gridAfter w:val="1"/>
          <w:wAfter w:w="2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Тавдиева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D70465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083C" w:rsidRPr="00CF237A" w:rsidTr="00747106">
        <w:trPr>
          <w:gridAfter w:val="1"/>
          <w:wAfter w:w="2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Талиева Р.Б.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083C" w:rsidRPr="00CF237A" w:rsidTr="00747106">
        <w:trPr>
          <w:gridAfter w:val="1"/>
          <w:wAfter w:w="2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Талиева Т.Б.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083C" w:rsidRPr="00CF237A" w:rsidTr="00747106">
        <w:trPr>
          <w:gridAfter w:val="1"/>
          <w:wAfter w:w="2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Тутурбекова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Х.З.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87638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083C" w:rsidRPr="00CF237A" w:rsidTr="00747106">
        <w:trPr>
          <w:gridAfter w:val="1"/>
          <w:wAfter w:w="2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Хадисов Р.Х.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083C" w:rsidRPr="00CF237A" w:rsidTr="00747106">
        <w:trPr>
          <w:gridAfter w:val="1"/>
          <w:wAfter w:w="2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Хизриева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91AC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083C" w:rsidRPr="00CF237A" w:rsidTr="00747106">
        <w:trPr>
          <w:gridAfter w:val="1"/>
          <w:wAfter w:w="2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747106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083C" w:rsidRPr="00CF237A" w:rsidTr="00747106">
        <w:trPr>
          <w:gridAfter w:val="1"/>
          <w:wAfter w:w="2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E5083C" w:rsidP="00F46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C" w:rsidRPr="00CF237A" w:rsidRDefault="00F46834" w:rsidP="00F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4C1A" w:rsidRPr="00CF237A" w:rsidRDefault="00204DDF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Итого: успеваемость – 45,5%; качество – 18,1%; средний балл – 2,7</w:t>
      </w:r>
      <w:r w:rsidR="000C4C1A" w:rsidRPr="00CF237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4C1A" w:rsidRPr="00CF237A" w:rsidRDefault="000C4C1A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Анализ наиболее распространённых ошибок участников пробного экзамена.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 часть (задание 1: сжатое изложение)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ИК1. 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Передать основное содержание прослушанного текста, отразив все важные для его в</w:t>
      </w:r>
      <w:r w:rsidR="00204DDF">
        <w:rPr>
          <w:rFonts w:ascii="Times New Roman" w:eastAsia="Times New Roman" w:hAnsi="Times New Roman"/>
          <w:color w:val="000000"/>
          <w:sz w:val="24"/>
          <w:szCs w:val="24"/>
        </w:rPr>
        <w:t>оспри</w:t>
      </w:r>
      <w:r w:rsidR="00D03E10">
        <w:rPr>
          <w:rFonts w:ascii="Times New Roman" w:eastAsia="Times New Roman" w:hAnsi="Times New Roman"/>
          <w:color w:val="000000"/>
          <w:sz w:val="24"/>
          <w:szCs w:val="24"/>
        </w:rPr>
        <w:t xml:space="preserve">ятия </w:t>
      </w:r>
      <w:proofErr w:type="spellStart"/>
      <w:r w:rsidR="00D03E10">
        <w:rPr>
          <w:rFonts w:ascii="Times New Roman" w:eastAsia="Times New Roman" w:hAnsi="Times New Roman"/>
          <w:color w:val="000000"/>
          <w:sz w:val="24"/>
          <w:szCs w:val="24"/>
        </w:rPr>
        <w:t>микротемы</w:t>
      </w:r>
      <w:proofErr w:type="spellEnd"/>
      <w:r w:rsidR="00D03E10">
        <w:rPr>
          <w:rFonts w:ascii="Times New Roman" w:eastAsia="Times New Roman" w:hAnsi="Times New Roman"/>
          <w:color w:val="000000"/>
          <w:sz w:val="24"/>
          <w:szCs w:val="24"/>
        </w:rPr>
        <w:t>, не смогли 4 уч.,</w:t>
      </w:r>
      <w:r w:rsidR="00204DDF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обучающихся получили за данный критерий по 1 баллу, т. к. пропуск отдельных авторских мыслей вел их к ошибкам при передаче основной информации.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ИК2.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 Максимальный балл за сж</w:t>
      </w:r>
      <w:r w:rsidR="00204DDF">
        <w:rPr>
          <w:rFonts w:ascii="Times New Roman" w:eastAsia="Times New Roman" w:hAnsi="Times New Roman"/>
          <w:color w:val="000000"/>
          <w:sz w:val="24"/>
          <w:szCs w:val="24"/>
        </w:rPr>
        <w:t>атие исходного текста получили 9</w:t>
      </w:r>
      <w:r w:rsidR="00D03E10">
        <w:rPr>
          <w:rFonts w:ascii="Times New Roman" w:eastAsia="Times New Roman" w:hAnsi="Times New Roman"/>
          <w:color w:val="000000"/>
          <w:sz w:val="24"/>
          <w:szCs w:val="24"/>
        </w:rPr>
        <w:t xml:space="preserve"> уч., </w:t>
      </w:r>
      <w:r w:rsidR="00204DDF">
        <w:rPr>
          <w:rFonts w:ascii="Times New Roman" w:eastAsia="Times New Roman" w:hAnsi="Times New Roman"/>
          <w:color w:val="000000"/>
          <w:sz w:val="24"/>
          <w:szCs w:val="24"/>
        </w:rPr>
        <w:t>а минимальный балл получил</w:t>
      </w:r>
      <w:r w:rsidR="00D03E10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204DDF">
        <w:rPr>
          <w:rFonts w:ascii="Times New Roman" w:eastAsia="Times New Roman" w:hAnsi="Times New Roman"/>
          <w:color w:val="000000"/>
          <w:sz w:val="24"/>
          <w:szCs w:val="24"/>
        </w:rPr>
        <w:t xml:space="preserve"> 6 </w:t>
      </w:r>
      <w:r w:rsidR="00D03E10">
        <w:rPr>
          <w:rFonts w:ascii="Times New Roman" w:eastAsia="Times New Roman" w:hAnsi="Times New Roman"/>
          <w:color w:val="000000"/>
          <w:sz w:val="24"/>
          <w:szCs w:val="24"/>
        </w:rPr>
        <w:t xml:space="preserve">чел. 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Среди типичных ошибок по данному критерию можно отметить недостаточное владение критериями выделения главной и второстепенной информации текста. Затруднения у ребят при написании сжатого изложения были связаны с правильным применением приемов сжатия текста.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</w:t>
      </w:r>
      <w:r w:rsidRPr="00CF23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ИК3.</w:t>
      </w:r>
      <w:r w:rsidR="00F87638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Start"/>
      <w:r w:rsidR="00F87638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 обучающихся</w:t>
      </w:r>
      <w:proofErr w:type="gram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по данному критерию получ</w:t>
      </w:r>
      <w:r w:rsidR="00F87638">
        <w:rPr>
          <w:rFonts w:ascii="Times New Roman" w:eastAsia="Times New Roman" w:hAnsi="Times New Roman"/>
          <w:color w:val="000000"/>
          <w:sz w:val="24"/>
          <w:szCs w:val="24"/>
        </w:rPr>
        <w:t>или по 2 балл</w:t>
      </w:r>
      <w:r w:rsidR="004C6A67">
        <w:rPr>
          <w:rFonts w:ascii="Times New Roman" w:eastAsia="Times New Roman" w:hAnsi="Times New Roman"/>
          <w:color w:val="000000"/>
          <w:sz w:val="24"/>
          <w:szCs w:val="24"/>
        </w:rPr>
        <w:t xml:space="preserve"> из 2-х возможных, </w:t>
      </w:r>
      <w:r w:rsidR="00F87638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4C6A67"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 обучающихся по данному критерию получ</w:t>
      </w:r>
      <w:r w:rsidR="004C6A67">
        <w:rPr>
          <w:rFonts w:ascii="Times New Roman" w:eastAsia="Times New Roman" w:hAnsi="Times New Roman"/>
          <w:color w:val="000000"/>
          <w:sz w:val="24"/>
          <w:szCs w:val="24"/>
        </w:rPr>
        <w:t xml:space="preserve">или по 1 баллу из 2-х возможных,  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 В работах ребят нарушалась логика. Ошибки связаны с неумением использовать необходимые средства связи предложений в тексте при исключении фрагментов исходного текста. Одна из ошибок – нарушение абзацного членения текста.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    Анализ полученных результатов позволяет сделать вывод о том, что обучающиеся не всегда могут воспринять замысел автора, выделить основную и периферийную информацию. Необходимо отметить, что в </w:t>
      </w:r>
      <w:proofErr w:type="gram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работах  не</w:t>
      </w:r>
      <w:proofErr w:type="gram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были отражены все </w:t>
      </w:r>
      <w:proofErr w:type="spell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микротемы</w:t>
      </w:r>
      <w:proofErr w:type="spell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, сжатие  было непродуманным, а грамматический строй речи отличался однообразием конструкций.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 часть (задания 2 - 8: тестовые задания)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Вторая часть экзаменационной </w:t>
      </w:r>
      <w:proofErr w:type="gram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работы  представляла</w:t>
      </w:r>
      <w:proofErr w:type="gram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собой тесты и  состояла из заданий с записью краткого ответа (задания 2 – 8). 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br/>
        <w:t>     </w:t>
      </w:r>
      <w:proofErr w:type="gram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Некоторые  задания</w:t>
      </w:r>
      <w:proofErr w:type="gram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этой части экзаменационной работы были направлены на смысловой анализ текста: понимание основной мысли текста, позиции автора, умение видеть стилистические и изобразительно-выразительные особенности прочитанного текста. Другие задания определяли уровень лингвистической компетентности учащихся, </w:t>
      </w:r>
      <w:proofErr w:type="spellStart"/>
      <w:proofErr w:type="gram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  умения</w:t>
      </w:r>
      <w:proofErr w:type="gram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правильно  определять языковые явления в соответствии с нормами орфографии и пунктуации.        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 Среди всех заданий экзаменационной работы наибольшую трудность у выпускников, вызвали  </w:t>
      </w:r>
      <w:r w:rsidR="00F87638">
        <w:rPr>
          <w:rFonts w:ascii="Times New Roman" w:eastAsia="Times New Roman" w:hAnsi="Times New Roman"/>
          <w:color w:val="000000"/>
          <w:sz w:val="24"/>
          <w:szCs w:val="24"/>
        </w:rPr>
        <w:t xml:space="preserve"> 4(установление соответствия), 5(орфографический анализ</w:t>
      </w:r>
      <w:proofErr w:type="gramStart"/>
      <w:r w:rsidR="00F87638">
        <w:rPr>
          <w:rFonts w:ascii="Times New Roman" w:eastAsia="Times New Roman" w:hAnsi="Times New Roman"/>
          <w:color w:val="000000"/>
          <w:sz w:val="24"/>
          <w:szCs w:val="24"/>
        </w:rPr>
        <w:t>).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gram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сравнительно низком уровне выполнены задания 3 (пу</w:t>
      </w:r>
      <w:r w:rsidR="00D03E10">
        <w:rPr>
          <w:rFonts w:ascii="Times New Roman" w:eastAsia="Times New Roman" w:hAnsi="Times New Roman"/>
          <w:color w:val="000000"/>
          <w:sz w:val="24"/>
          <w:szCs w:val="24"/>
        </w:rPr>
        <w:t>нктуационный анализ).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Возможные причины выявленных ошибок: неумение видеть орфограмму, отсутствие у обучающихся навыков самопроверки, незнание правил; непонимание лексического значения слов, данных для замены;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     Причины трудностей в освоении </w:t>
      </w:r>
      <w:proofErr w:type="gram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норм  пунктуации</w:t>
      </w:r>
      <w:proofErr w:type="gram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связаны  не только с многообразием синтаксических  конструкций, существующих в русском языке, но, к сожалению, и с недостаточно высоким усвоением учащимися тем синтаксиса и пунктуации в основной школе. </w:t>
      </w:r>
    </w:p>
    <w:p w:rsidR="000C4C1A" w:rsidRPr="00CF237A" w:rsidRDefault="00F87638" w:rsidP="000C4C1A">
      <w:pPr>
        <w:shd w:val="clear" w:color="auto" w:fill="FFFFFF"/>
        <w:tabs>
          <w:tab w:val="left" w:pos="4275"/>
          <w:tab w:val="center" w:pos="7285"/>
        </w:tabs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 часть (задания 13.1, 13.2, 13</w:t>
      </w:r>
      <w:r w:rsidR="000C4C1A" w:rsidRPr="00CF23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.3: сочинение-рассуждение.)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Выполнение работы </w:t>
      </w:r>
      <w:proofErr w:type="gram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отражало  умение</w:t>
      </w:r>
      <w:proofErr w:type="gram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школьника строить собственное высказывание в соответствии с определённым типом речи. Задания были равноценными по уровню трудности и оценивались по сближенным критериям. </w:t>
      </w:r>
      <w:proofErr w:type="gram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Особое  внимание</w:t>
      </w:r>
      <w:proofErr w:type="gram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уделялось умению извлекать из прочитанного текста информацию для иллюстрации тезиса и включать в собственный текст.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</w:t>
      </w:r>
      <w:r w:rsidR="00F876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ыполняя задание 13</w:t>
      </w:r>
      <w:r w:rsidRPr="00CF23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 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из трех предложенных для сочинения-рассуждения</w:t>
      </w:r>
      <w:r w:rsidR="00F87638">
        <w:rPr>
          <w:rFonts w:ascii="Times New Roman" w:eastAsia="Times New Roman" w:hAnsi="Times New Roman"/>
          <w:color w:val="000000"/>
          <w:sz w:val="24"/>
          <w:szCs w:val="24"/>
        </w:rPr>
        <w:t xml:space="preserve"> тем   выбрали 9 обучающихся – 13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.3.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  Затруднения школьников,</w:t>
      </w:r>
      <w:r w:rsidR="00F87638">
        <w:rPr>
          <w:rFonts w:ascii="Times New Roman" w:eastAsia="Times New Roman" w:hAnsi="Times New Roman"/>
          <w:color w:val="000000"/>
          <w:sz w:val="24"/>
          <w:szCs w:val="24"/>
        </w:rPr>
        <w:t xml:space="preserve"> плохо справившихся с заданием 1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F87638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, объясняются </w:t>
      </w:r>
      <w:proofErr w:type="spell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несформированностью</w:t>
      </w:r>
      <w:proofErr w:type="spell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прочных базовых лингвистических знаний, что обусловило невнятность данного ими определения, причиной которой является низкий уровень читательской культуры девятиклассников.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Практическая грамотность и фактическая точность речи.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     Грамотность экзаменуемого оценивалась суммарно с учётом грубых и негрубых, однотипных и </w:t>
      </w:r>
      <w:proofErr w:type="spell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неоднотипных</w:t>
      </w:r>
      <w:proofErr w:type="spell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ошибок на основании поверки изложения и сочинения. 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br/>
        <w:t>     При оценке грамотности учитывался объём изложения и сочинения. Общие нормативы применялись при проверке и оценке изложения и сочинения, объём которых в сумме составлял 140 и более слов.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Данные проверки заданий с развёрнутым ответом по критериям ГК1 (соблюдение орфографических норм), ГК2 (соблюдение пунктуационных норм), ГК3 (соблюдение грамматических норм), ГК4 (соблюдение речевых норм) показывают, что орфографические и пунктуационные умения сформированы в достаточной степени только у половины выпускников, а речевые навыки выпускников оставляют желать лучшего. Уровень грамматических умений </w:t>
      </w:r>
      <w:r w:rsidR="00F87638">
        <w:rPr>
          <w:rFonts w:ascii="Times New Roman" w:eastAsia="Times New Roman" w:hAnsi="Times New Roman"/>
          <w:color w:val="000000"/>
          <w:sz w:val="24"/>
          <w:szCs w:val="24"/>
        </w:rPr>
        <w:t>не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достаточно высок, фактическая точность</w:t>
      </w:r>
      <w:r w:rsidR="00F876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F87638">
        <w:rPr>
          <w:rFonts w:ascii="Times New Roman" w:eastAsia="Times New Roman" w:hAnsi="Times New Roman"/>
          <w:color w:val="000000"/>
          <w:sz w:val="24"/>
          <w:szCs w:val="24"/>
        </w:rPr>
        <w:t>речи  девятиклассников</w:t>
      </w:r>
      <w:proofErr w:type="gramEnd"/>
      <w:r w:rsidR="00F87638">
        <w:rPr>
          <w:rFonts w:ascii="Times New Roman" w:eastAsia="Times New Roman" w:hAnsi="Times New Roman"/>
          <w:color w:val="000000"/>
          <w:sz w:val="24"/>
          <w:szCs w:val="24"/>
        </w:rPr>
        <w:t xml:space="preserve"> на средн</w:t>
      </w: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ем уровне.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Причиной таких </w:t>
      </w:r>
      <w:proofErr w:type="gram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результатов  можно</w:t>
      </w:r>
      <w:proofErr w:type="gram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считать недостаточную</w:t>
      </w:r>
      <w:r w:rsidR="00F876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у обучающихся умений применять изученные правила, умений самоконтроля, умений работать с орфографическим словарем.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Выводы и рекомендации.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     Анализ результатов выполнения пробной экзаменационной работы по русскому языку даёт основание утверждать, что учащиеся в целом   справились с заданиями, проверяющими уровень </w:t>
      </w:r>
      <w:proofErr w:type="spell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основных предметных компетенций.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    Самым низким оказался уровень лингвистической компетенции.  Это показывает ослабление </w:t>
      </w:r>
      <w:proofErr w:type="gram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внимания  к</w:t>
      </w:r>
      <w:proofErr w:type="gram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 результатов пробного экзамена позволил выработать следующие рекомендации:</w:t>
      </w:r>
    </w:p>
    <w:p w:rsidR="000C4C1A" w:rsidRPr="00CF237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1.Совершенствовать умения и навыки обучающихся в области языкового анализа.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2.Организовать систематическое повторение пройденных разделов языкознания.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3.На уроках больше внимания уделять анализу текстов различных стилей и типов речи.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4.Развивать монологическую речь учащихся как системообразующий фактор речевой культуры.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5.отрабатывать навыки рационального чтения учебных, научно-популярных, публицистических текстов, формировать на этой основе </w:t>
      </w:r>
      <w:proofErr w:type="spell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общеучебные</w:t>
      </w:r>
      <w:proofErr w:type="spell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умения работы с книгой.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6.Использовать систему тестового контроля.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7.Особое внимание обратить на </w:t>
      </w:r>
      <w:proofErr w:type="gram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повышение  уровня</w:t>
      </w:r>
      <w:proofErr w:type="gram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практической грамотности обучающихся по пунктуации, орфографии.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8.Чаще обращаться к работе над сжатым изложением и тренировать практические умения обучающихся.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9.Продолжить подготовку обучающихся к сочинению-рассуждению. Особое внимание уделять </w:t>
      </w:r>
      <w:proofErr w:type="gramStart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формированию  умений</w:t>
      </w:r>
      <w:proofErr w:type="gramEnd"/>
      <w:r w:rsidRPr="00CF237A">
        <w:rPr>
          <w:rFonts w:ascii="Times New Roman" w:eastAsia="Times New Roman" w:hAnsi="Times New Roman"/>
          <w:color w:val="000000"/>
          <w:sz w:val="24"/>
          <w:szCs w:val="24"/>
        </w:rPr>
        <w:t>  аргументировать свои мысли, используя прочитанный текст.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3E10" w:rsidRDefault="000C4C1A" w:rsidP="000C4C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CF237A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D03E10">
        <w:rPr>
          <w:rFonts w:ascii="Times New Roman" w:eastAsia="Times New Roman" w:hAnsi="Times New Roman"/>
          <w:color w:val="000000"/>
          <w:sz w:val="24"/>
          <w:szCs w:val="24"/>
        </w:rPr>
        <w:t>11.01.2024г</w:t>
      </w:r>
    </w:p>
    <w:p w:rsidR="00D03E10" w:rsidRDefault="00D64EDB" w:rsidP="00D03E10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Директор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СОШ:  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Шарипов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А.Т.</w:t>
      </w:r>
    </w:p>
    <w:bookmarkEnd w:id="0"/>
    <w:p w:rsidR="000C4C1A" w:rsidRPr="00CF237A" w:rsidRDefault="00613EF0" w:rsidP="00D03E10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Зам.директора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УВР:  </w:t>
      </w:r>
      <w:r w:rsidR="00D03E10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Мисирбулатова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Т.У.</w:t>
      </w: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C4C1A" w:rsidRPr="00CF237A" w:rsidRDefault="000C4C1A" w:rsidP="000C4C1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F7E16" w:rsidRPr="00CF237A" w:rsidRDefault="00FF7E16">
      <w:pPr>
        <w:rPr>
          <w:sz w:val="24"/>
          <w:szCs w:val="24"/>
        </w:rPr>
      </w:pPr>
    </w:p>
    <w:sectPr w:rsidR="00FF7E16" w:rsidRPr="00CF237A" w:rsidSect="00CF23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26D8E"/>
    <w:multiLevelType w:val="multilevel"/>
    <w:tmpl w:val="4720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1A"/>
    <w:rsid w:val="000C4C1A"/>
    <w:rsid w:val="00204DDF"/>
    <w:rsid w:val="0029393D"/>
    <w:rsid w:val="004410CA"/>
    <w:rsid w:val="004C6A67"/>
    <w:rsid w:val="00613EF0"/>
    <w:rsid w:val="0072046E"/>
    <w:rsid w:val="00747106"/>
    <w:rsid w:val="00BF1B85"/>
    <w:rsid w:val="00CF237A"/>
    <w:rsid w:val="00D03E10"/>
    <w:rsid w:val="00D64EDB"/>
    <w:rsid w:val="00D70465"/>
    <w:rsid w:val="00E5083C"/>
    <w:rsid w:val="00E91AC6"/>
    <w:rsid w:val="00F46834"/>
    <w:rsid w:val="00F87638"/>
    <w:rsid w:val="00FA130B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7E4EF-85DD-48E5-8788-134BF7E6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E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Сарул</dc:creator>
  <cp:lastModifiedBy>0022</cp:lastModifiedBy>
  <cp:revision>14</cp:revision>
  <cp:lastPrinted>2024-01-30T12:42:00Z</cp:lastPrinted>
  <dcterms:created xsi:type="dcterms:W3CDTF">2024-01-24T06:08:00Z</dcterms:created>
  <dcterms:modified xsi:type="dcterms:W3CDTF">2024-01-30T12:43:00Z</dcterms:modified>
</cp:coreProperties>
</file>