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2BB5E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Утверждаю:</w:t>
      </w:r>
    </w:p>
    <w:p w14:paraId="23738AD6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Директор СОШ:</w:t>
      </w:r>
    </w:p>
    <w:p w14:paraId="0C8ADADF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2"/>
          <w:vertAlign w:val="subscript"/>
        </w:rPr>
        <w:t>---------------------------</w:t>
      </w:r>
      <w:r>
        <w:rPr>
          <w:rFonts w:ascii="Times New Roman" w:hAnsi="Times New Roman" w:cs="Times New Roman"/>
          <w:b/>
          <w:sz w:val="22"/>
        </w:rPr>
        <w:t>Шарипов А.Т.</w:t>
      </w:r>
    </w:p>
    <w:p w14:paraId="68641A03">
      <w:pPr>
        <w:jc w:val="center"/>
        <w:rPr>
          <w:rFonts w:ascii="Times New Roman" w:hAnsi="Times New Roman" w:cs="Times New Roman"/>
          <w:b/>
          <w:sz w:val="32"/>
        </w:rPr>
      </w:pPr>
    </w:p>
    <w:p w14:paraId="611D4FF3">
      <w:pPr>
        <w:jc w:val="center"/>
        <w:rPr>
          <w:rFonts w:ascii="Times New Roman" w:hAnsi="Times New Roman"/>
          <w:b/>
          <w:sz w:val="28"/>
        </w:rPr>
      </w:pPr>
    </w:p>
    <w:p w14:paraId="5E887647">
      <w:pPr>
        <w:jc w:val="center"/>
        <w:rPr>
          <w:rFonts w:ascii="Times New Roman" w:hAnsi="Times New Roman"/>
          <w:b/>
          <w:sz w:val="28"/>
        </w:rPr>
      </w:pPr>
    </w:p>
    <w:p w14:paraId="15214BC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мероприятий </w:t>
      </w:r>
    </w:p>
    <w:p w14:paraId="1AB2380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профилактике экстремизма и терроризма в школе на 202</w:t>
      </w:r>
      <w:r>
        <w:rPr>
          <w:rFonts w:hint="default" w:ascii="Times New Roman" w:hAnsi="Times New Roman"/>
          <w:b/>
          <w:sz w:val="28"/>
          <w:lang w:val="ru-RU"/>
        </w:rPr>
        <w:t>4</w:t>
      </w:r>
      <w:r>
        <w:rPr>
          <w:rFonts w:ascii="Times New Roman" w:hAnsi="Times New Roman"/>
          <w:b/>
          <w:sz w:val="28"/>
        </w:rPr>
        <w:t>-202</w:t>
      </w:r>
      <w:r>
        <w:rPr>
          <w:rFonts w:hint="default" w:ascii="Times New Roman" w:hAnsi="Times New Roman"/>
          <w:b/>
          <w:sz w:val="28"/>
          <w:lang w:val="ru-RU"/>
        </w:rPr>
        <w:t>5</w:t>
      </w:r>
      <w:r>
        <w:rPr>
          <w:rFonts w:ascii="Times New Roman" w:hAnsi="Times New Roman"/>
          <w:b/>
          <w:sz w:val="28"/>
        </w:rPr>
        <w:t xml:space="preserve"> уч. год.</w:t>
      </w:r>
    </w:p>
    <w:p w14:paraId="79D2EEA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МКОУ «Банайюртовская СОШ»</w:t>
      </w:r>
    </w:p>
    <w:p w14:paraId="7F5CF802">
      <w:pPr>
        <w:pStyle w:val="4"/>
        <w:jc w:val="both"/>
        <w:rPr>
          <w:rFonts w:ascii="Times New Roman" w:hAnsi="Times New Roman"/>
          <w:sz w:val="24"/>
        </w:rPr>
      </w:pPr>
    </w:p>
    <w:tbl>
      <w:tblPr>
        <w:tblStyle w:val="3"/>
        <w:tblW w:w="10647" w:type="dxa"/>
        <w:tblInd w:w="-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543"/>
        <w:gridCol w:w="2283"/>
        <w:gridCol w:w="2977"/>
      </w:tblGrid>
      <w:tr w14:paraId="18F70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FA9CD1">
            <w:pPr>
              <w:pStyle w:val="4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70C258">
            <w:pPr>
              <w:pStyle w:val="4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Мероприятия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249A74">
            <w:pPr>
              <w:pStyle w:val="4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Сроки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C7427">
            <w:pPr>
              <w:pStyle w:val="4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Ответственные</w:t>
            </w:r>
          </w:p>
        </w:tc>
      </w:tr>
      <w:tr w14:paraId="590F2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18F577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CA7CE9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19A1FD">
            <w:pPr>
              <w:autoSpaceDE w:val="0"/>
              <w:snapToGrid w:val="0"/>
              <w:ind w:left="-45" w:right="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Перед каждым уроком, внеучебным и внеклассным мероприятием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C68CA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Дежурный  учитель, тех. работник  </w:t>
            </w:r>
          </w:p>
        </w:tc>
      </w:tr>
      <w:tr w14:paraId="77B2C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809AE6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630951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A7948D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80375">
            <w:pPr>
              <w:autoSpaceDE w:val="0"/>
              <w:snapToGrid w:val="0"/>
              <w:ind w:right="90" w:firstLine="3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Администрация школы</w:t>
            </w:r>
          </w:p>
        </w:tc>
      </w:tr>
      <w:tr w14:paraId="0177B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B5EBD0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F68456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Ознакомление родителей (законных представителей) обучающихся с пропускным режимом, правилами посещения работников школы и иной документацией по обеспечению личной безопасности обучающихся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1F6BD2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A1107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14:paraId="22974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FE4EB3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BFA869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обучающихся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6D7350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76DDF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14:paraId="09B801D4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14:paraId="6FE97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14BCFA1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0613A24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9B3362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B611FF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14:paraId="73229D74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14:paraId="2413E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B3FEF42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EC9217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 учебы работников по безопасности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3609AE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C0E6B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14:paraId="6DA3F3A2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Преподаватель-организатор ОБЖ</w:t>
            </w:r>
          </w:p>
        </w:tc>
      </w:tr>
      <w:tr w14:paraId="50246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E6BF55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D18229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плановой эвакуации обучающихся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E6C56F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3A306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Преподаватель-организатор ОБЖ</w:t>
            </w:r>
          </w:p>
          <w:p w14:paraId="427BFFB7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2D016CD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214C33">
            <w:pPr>
              <w:autoSpaceDE w:val="0"/>
              <w:snapToGrid w:val="0"/>
              <w:ind w:right="90" w:firstLine="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4B59B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DE3009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967382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розни.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C89143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ACC03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14:paraId="456ED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9A3DF6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43CBB7B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родительских собраний по проблеме воспитания толерантности у обучающихся, проявлений экстремизма.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338D1D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Ноябрь, апрель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EEFBC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14:paraId="123A4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47D233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FAD5B45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семинаров с классными руководителями по вопросам: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C3E4B0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2EB4D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229DB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AF9D36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7AA00A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а) изучение основных нормативных актов, понятий, необходимых для осуществления работы по профилактике экстремизма;</w:t>
            </w:r>
          </w:p>
          <w:p w14:paraId="7AF7ABBE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6677A3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14:paraId="2838EE43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B59A66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6479F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ШМО</w:t>
            </w:r>
          </w:p>
        </w:tc>
      </w:tr>
      <w:tr w14:paraId="137BE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F56D8F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262FA3B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 организация работы с детьми по профилактике экстремизма, терроризма, воспитания толерантности.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EAC8CB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AAF82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ШМО</w:t>
            </w:r>
          </w:p>
        </w:tc>
      </w:tr>
      <w:tr w14:paraId="4D490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F19E19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5B6DC8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педагогического совета по вопросу толерантности, организации профилактической работы по терроризму и экстремизму.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485610C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5012C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14:paraId="00DA1F74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5B78ABB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Ио по ВР</w:t>
            </w:r>
          </w:p>
          <w:p w14:paraId="1259CFE0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14:paraId="0DA6D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4F921B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B4E317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39AEFD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EE8B0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14:paraId="015EA9B5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14:paraId="37078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D6A968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A31604">
            <w:pPr>
              <w:autoSpaceDE w:val="0"/>
              <w:snapToGrid w:val="0"/>
              <w:ind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4E5D5A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4246BD9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63027">
            <w:pPr>
              <w:pStyle w:val="4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Администрация школы</w:t>
            </w:r>
          </w:p>
        </w:tc>
      </w:tr>
      <w:tr w14:paraId="64BA1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0A5BAC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968CA9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уроков доброты, нравственности.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7D93A6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92F39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14:paraId="55635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FD7C79F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346931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CA176AD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65C15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14:paraId="5CED6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96A76C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F4087A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информации по участию несовершеннолетних, входящих в неформальные молодежные объединения.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7521E5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запросу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F59A7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14:paraId="2572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D8EA60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ECD228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Усиление контроля за контентной фильтрацией доступа сети Интернет, не позволяющей получать информацию, несовместимую с задачами образования, в том числе экстремистского и террористического характера, 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D55F4EC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C3BF4">
            <w:pPr>
              <w:widowControl/>
              <w:suppressAutoHyphens w:val="0"/>
              <w:rPr>
                <w:rFonts w:ascii="Times New Roman" w:hAnsi="Times New Roman" w:eastAsia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8"/>
                <w:lang w:eastAsia="ru-RU" w:bidi="ar-SA"/>
              </w:rPr>
              <w:t xml:space="preserve"> Учитель информатики</w:t>
            </w:r>
          </w:p>
          <w:p w14:paraId="0E0DFD39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14:paraId="397F9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D38C50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BBDCC1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Подбор тематической литературы по вопросу профилактики экстремизма в молодежной среде.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FE1D58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57C0D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 </w:t>
            </w:r>
          </w:p>
        </w:tc>
      </w:tr>
      <w:tr w14:paraId="4A778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B9473A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FEAFE1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мероприятий, приуроченных к следующим датам: день памяти Бесланской трагедии, День памяти жертв политических репрессий, День народного единства,  Международный день толерантности и т.д.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E447C4F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5A239">
            <w:pPr>
              <w:widowControl/>
              <w:suppressAutoHyphens w:val="0"/>
              <w:rPr>
                <w:rFonts w:ascii="Times New Roman" w:hAnsi="Times New Roman" w:eastAsia="Times New Roman" w:cs="Times New Roman"/>
                <w:kern w:val="0"/>
                <w:sz w:val="24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8"/>
                <w:lang w:eastAsia="ru-RU" w:bidi="ar-SA"/>
              </w:rPr>
              <w:t xml:space="preserve"> </w:t>
            </w:r>
          </w:p>
          <w:p w14:paraId="5CA1D904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7494407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14:paraId="5E40C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13671C3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A05C72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тематических классных часов по темам:</w:t>
            </w:r>
          </w:p>
          <w:p w14:paraId="02368183">
            <w:pPr>
              <w:pStyle w:val="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дружить народами</w:t>
            </w:r>
          </w:p>
          <w:p w14:paraId="4A50B244">
            <w:pPr>
              <w:pStyle w:val="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мы разные, но все заслуживаем счастья.</w:t>
            </w:r>
          </w:p>
          <w:p w14:paraId="5393CCCF">
            <w:pPr>
              <w:pStyle w:val="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Приемы эффективного общения.</w:t>
            </w:r>
          </w:p>
          <w:p w14:paraId="60F26DE0">
            <w:pPr>
              <w:pStyle w:val="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толерантного отношения к окружающим.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4E2B0F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EC430A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14:paraId="34A36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EAD0E1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AE9F3E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памяток для родителей и обучающихся по профилактике экстремизма.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C60C981">
            <w:pPr>
              <w:pStyle w:val="4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1D97E">
            <w:pPr>
              <w:pStyle w:val="4"/>
              <w:snapToGri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</w:tbl>
    <w:p w14:paraId="03A0E5C7">
      <w:pPr>
        <w:pStyle w:val="4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57313759">
      <w:pPr>
        <w:pStyle w:val="4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5329F8AF">
      <w:pPr>
        <w:pStyle w:val="4"/>
        <w:spacing w:after="200"/>
        <w:rPr>
          <w:rFonts w:ascii="Times New Roman" w:hAnsi="Times New Roman" w:cs="Times New Roman"/>
          <w:sz w:val="28"/>
          <w:szCs w:val="28"/>
        </w:rPr>
      </w:pPr>
    </w:p>
    <w:p w14:paraId="0108C431">
      <w:bookmarkStart w:id="0" w:name="_GoBack"/>
      <w:bookmarkEnd w:id="0"/>
    </w:p>
    <w:sectPr>
      <w:pgSz w:w="11906" w:h="16838"/>
      <w:pgMar w:top="284" w:right="1134" w:bottom="28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bullet"/>
      <w:lvlText w:val="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1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Lucida Sans Unicode" w:cs="Mangal"/>
      <w:kern w:val="1"/>
      <w:szCs w:val="24"/>
      <w:lang w:val="ru-RU" w:eastAsia="hi-I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 w:righ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2024-11-13T11:07:55Z</dcterms:created>
  <dc:creator>0011</dc:creator>
  <cp:lastModifiedBy>0011</cp:lastModifiedBy>
  <dcterms:modified xsi:type="dcterms:W3CDTF">2024-11-13T11:08:42Z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70E873A1029C41B882A36B57664D26ED_12</vt:lpwstr>
  </property>
</Properties>
</file>